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F24" w:rsidRDefault="00551F24" w:rsidP="00551F24">
      <w:pPr>
        <w:spacing w:after="0" w:line="240" w:lineRule="auto"/>
        <w:jc w:val="center"/>
        <w:rPr>
          <w:rFonts w:ascii="Times New Roman" w:eastAsia="Times New Roman" w:hAnsi="Times New Roman" w:cs="Times New Roman"/>
          <w:b/>
          <w:bCs/>
          <w:color w:val="000000"/>
          <w:sz w:val="28"/>
          <w:szCs w:val="28"/>
          <w:lang w:eastAsia="ru-RU"/>
        </w:rPr>
      </w:pPr>
      <w:r w:rsidRPr="00551F24">
        <w:rPr>
          <w:rFonts w:ascii="Times New Roman" w:eastAsia="Times New Roman" w:hAnsi="Times New Roman" w:cs="Times New Roman"/>
          <w:b/>
          <w:bCs/>
          <w:color w:val="000000"/>
          <w:sz w:val="28"/>
          <w:szCs w:val="28"/>
          <w:lang w:eastAsia="ru-RU"/>
        </w:rPr>
        <w:t>17 ноября - Международный день отказа от курения. Роспотребнадзор контролирует реализацию табачной продукции</w:t>
      </w:r>
    </w:p>
    <w:p w:rsidR="00551F24" w:rsidRPr="00551F24" w:rsidRDefault="00551F24" w:rsidP="00551F24">
      <w:pPr>
        <w:spacing w:after="0" w:line="240" w:lineRule="auto"/>
        <w:jc w:val="center"/>
        <w:rPr>
          <w:rFonts w:ascii="Times New Roman" w:eastAsia="Times New Roman" w:hAnsi="Times New Roman" w:cs="Times New Roman"/>
          <w:b/>
          <w:bCs/>
          <w:color w:val="000000"/>
          <w:sz w:val="28"/>
          <w:szCs w:val="28"/>
          <w:lang w:eastAsia="ru-RU"/>
        </w:rPr>
      </w:pPr>
    </w:p>
    <w:p w:rsidR="00551F24" w:rsidRPr="00551F24" w:rsidRDefault="00551F24" w:rsidP="00551F24">
      <w:pPr>
        <w:spacing w:after="0" w:line="240" w:lineRule="auto"/>
        <w:ind w:firstLine="708"/>
        <w:jc w:val="both"/>
        <w:rPr>
          <w:rFonts w:ascii="Times New Roman" w:eastAsia="Times New Roman" w:hAnsi="Times New Roman" w:cs="Times New Roman"/>
          <w:color w:val="000000"/>
          <w:sz w:val="28"/>
          <w:szCs w:val="28"/>
          <w:lang w:eastAsia="ru-RU"/>
        </w:rPr>
      </w:pPr>
      <w:r w:rsidRPr="00551F24">
        <w:rPr>
          <w:rFonts w:ascii="Times New Roman" w:eastAsia="Times New Roman" w:hAnsi="Times New Roman" w:cs="Times New Roman"/>
          <w:color w:val="000000"/>
          <w:sz w:val="28"/>
          <w:szCs w:val="28"/>
          <w:lang w:eastAsia="ru-RU"/>
        </w:rPr>
        <w:t>Ежегодно в третий четверг ноября в большинстве стран мира отмечается Международный день отказа от курения. Он был установлен Американским онкологическим обществом в 1977 году.</w:t>
      </w:r>
    </w:p>
    <w:p w:rsidR="00551F24" w:rsidRPr="00551F24" w:rsidRDefault="00551F24" w:rsidP="00551F24">
      <w:pPr>
        <w:spacing w:after="0" w:line="240" w:lineRule="auto"/>
        <w:ind w:firstLine="708"/>
        <w:jc w:val="both"/>
        <w:rPr>
          <w:rFonts w:ascii="Times New Roman" w:eastAsia="Times New Roman" w:hAnsi="Times New Roman" w:cs="Times New Roman"/>
          <w:color w:val="000000"/>
          <w:sz w:val="28"/>
          <w:szCs w:val="28"/>
          <w:lang w:eastAsia="ru-RU"/>
        </w:rPr>
      </w:pPr>
      <w:r w:rsidRPr="00551F24">
        <w:rPr>
          <w:rFonts w:ascii="Times New Roman" w:eastAsia="Times New Roman" w:hAnsi="Times New Roman" w:cs="Times New Roman"/>
          <w:color w:val="000000"/>
          <w:sz w:val="28"/>
          <w:szCs w:val="28"/>
          <w:lang w:eastAsia="ru-RU"/>
        </w:rPr>
        <w:t>По данным Всемирной организации здравоохранения:</w:t>
      </w:r>
      <w:r w:rsidRPr="00551F24">
        <w:rPr>
          <w:rFonts w:ascii="Times New Roman" w:eastAsia="Times New Roman" w:hAnsi="Times New Roman" w:cs="Times New Roman"/>
          <w:color w:val="000000"/>
          <w:sz w:val="28"/>
          <w:szCs w:val="28"/>
          <w:lang w:eastAsia="ru-RU"/>
        </w:rPr>
        <w:br/>
        <w:t>— в мире 90% смертей от рака легких, 75% — от хронического бронхита и 25% — от ишемической болезни сердца обусловлены курением;</w:t>
      </w:r>
      <w:r w:rsidRPr="00551F24">
        <w:rPr>
          <w:rFonts w:ascii="Times New Roman" w:eastAsia="Times New Roman" w:hAnsi="Times New Roman" w:cs="Times New Roman"/>
          <w:color w:val="000000"/>
          <w:sz w:val="28"/>
          <w:szCs w:val="28"/>
          <w:lang w:eastAsia="ru-RU"/>
        </w:rPr>
        <w:br/>
        <w:t>— каждые десять секунд на планете умирает один заядлый курильщик (к 202</w:t>
      </w:r>
      <w:r>
        <w:rPr>
          <w:rFonts w:ascii="Times New Roman" w:eastAsia="Times New Roman" w:hAnsi="Times New Roman" w:cs="Times New Roman"/>
          <w:color w:val="000000"/>
          <w:sz w:val="28"/>
          <w:szCs w:val="28"/>
          <w:lang w:eastAsia="ru-RU"/>
        </w:rPr>
        <w:t>2</w:t>
      </w:r>
      <w:r w:rsidRPr="00551F24">
        <w:rPr>
          <w:rFonts w:ascii="Times New Roman" w:eastAsia="Times New Roman" w:hAnsi="Times New Roman" w:cs="Times New Roman"/>
          <w:color w:val="000000"/>
          <w:sz w:val="28"/>
          <w:szCs w:val="28"/>
          <w:lang w:eastAsia="ru-RU"/>
        </w:rPr>
        <w:t xml:space="preserve"> году этот уровень может повыситься до одного человека за три секунды);</w:t>
      </w:r>
      <w:r w:rsidRPr="00551F24">
        <w:rPr>
          <w:rFonts w:ascii="Times New Roman" w:eastAsia="Times New Roman" w:hAnsi="Times New Roman" w:cs="Times New Roman"/>
          <w:color w:val="000000"/>
          <w:sz w:val="28"/>
          <w:szCs w:val="28"/>
          <w:lang w:eastAsia="ru-RU"/>
        </w:rPr>
        <w:br/>
        <w:t>— в России курит минимум каждая десятая женщина, а среди старшеклассников и студентов - 53% юношей и 28% девушек;</w:t>
      </w:r>
      <w:r w:rsidRPr="00551F24">
        <w:rPr>
          <w:rFonts w:ascii="Times New Roman" w:eastAsia="Times New Roman" w:hAnsi="Times New Roman" w:cs="Times New Roman"/>
          <w:color w:val="000000"/>
          <w:sz w:val="28"/>
          <w:szCs w:val="28"/>
          <w:lang w:eastAsia="ru-RU"/>
        </w:rPr>
        <w:br/>
        <w:t>— заядлыми курильщиками сегодня можно назвать 50-60% российских мужчин (среди некоторых категорий граждан эта цифра достигает 95%).</w:t>
      </w:r>
      <w:r w:rsidRPr="00551F24">
        <w:rPr>
          <w:rFonts w:ascii="Times New Roman" w:eastAsia="Times New Roman" w:hAnsi="Times New Roman" w:cs="Times New Roman"/>
          <w:color w:val="000000"/>
          <w:sz w:val="28"/>
          <w:szCs w:val="28"/>
          <w:lang w:eastAsia="ru-RU"/>
        </w:rPr>
        <w:br/>
        <w:t>— курение и вызываемые им заболевания ежегодно становятся причиной смерти не менее чем миллиона граждан России.</w:t>
      </w:r>
    </w:p>
    <w:p w:rsidR="00551F24" w:rsidRPr="00551F24" w:rsidRDefault="00551F24" w:rsidP="00551F24">
      <w:pPr>
        <w:spacing w:after="0" w:line="240" w:lineRule="auto"/>
        <w:ind w:firstLine="708"/>
        <w:jc w:val="both"/>
        <w:rPr>
          <w:rFonts w:ascii="Times New Roman" w:eastAsia="Times New Roman" w:hAnsi="Times New Roman" w:cs="Times New Roman"/>
          <w:color w:val="000000"/>
          <w:sz w:val="28"/>
          <w:szCs w:val="28"/>
          <w:lang w:eastAsia="ru-RU"/>
        </w:rPr>
      </w:pPr>
      <w:r w:rsidRPr="00551F24">
        <w:rPr>
          <w:rFonts w:ascii="Times New Roman" w:eastAsia="Times New Roman" w:hAnsi="Times New Roman" w:cs="Times New Roman"/>
          <w:color w:val="000000"/>
          <w:sz w:val="28"/>
          <w:szCs w:val="28"/>
          <w:lang w:eastAsia="ru-RU"/>
        </w:rPr>
        <w:t>Табакокурение считается типичным рискованным фактором: оно приносит краткосрочное расслабление, но в долгосрочном воздействии вредит сердцу, системе кровообращения, вызывая прежде всего инфаркт миокарда и атеросклероз. Оно во много раз увеличивает риск различных раковых заболеваний, в частности гортани и легких, может вызвать язву двенадцатиперстной кишки и хронический бронхит. Самое страшное в этих тяжелых заболеваниях то, что они, как правило, развиваются в течение долгого времени и лишь постепенно становится ясным их истинный масштаб. Горящая сигарета выделяет более 4 тысяч химических соединений, из них более 40 канцерогенных веществ. И не спасает ни так называемая лёгкость сигареты, ни фильтры. Никотин блокирует поступление кислорода в клетки организма, он признан веществом более ядовитым, чем цианид.</w:t>
      </w:r>
    </w:p>
    <w:p w:rsidR="00551F24" w:rsidRPr="00551F24" w:rsidRDefault="00551F24" w:rsidP="00551F24">
      <w:pPr>
        <w:spacing w:after="0" w:line="240" w:lineRule="auto"/>
        <w:ind w:firstLine="708"/>
        <w:jc w:val="both"/>
        <w:rPr>
          <w:rFonts w:ascii="Times New Roman" w:eastAsia="Times New Roman" w:hAnsi="Times New Roman" w:cs="Times New Roman"/>
          <w:color w:val="000000"/>
          <w:sz w:val="28"/>
          <w:szCs w:val="28"/>
          <w:lang w:eastAsia="ru-RU"/>
        </w:rPr>
      </w:pPr>
      <w:r w:rsidRPr="00551F24">
        <w:rPr>
          <w:rFonts w:ascii="Times New Roman" w:eastAsia="Times New Roman" w:hAnsi="Times New Roman" w:cs="Times New Roman"/>
          <w:color w:val="000000"/>
          <w:sz w:val="28"/>
          <w:szCs w:val="28"/>
          <w:lang w:eastAsia="ru-RU"/>
        </w:rPr>
        <w:t xml:space="preserve">О вреде курения сигарет знают все, но вот о том, вреден ли кальян – до сих пор ведутся оживленные споры. Заядлые курильщики кальяна убеждены, что ароматный дым их здоровью не вредит, среди аргументов в пользу этого мнения несколько доводов: опасные примеси в процессе курения фильтруются, табак не горит, а тлеет, дым почти не содержит никотина. Но все эти факты можно легко опровергнуть, кальян вреден для организма не меньше чем обычный сигаретный табак. Кальянный табак почти ничем не отличается от сигаретного. Он также имеет в составе вредные смолы и никотин, разница лишь в том, что кальянный табак увлажненный и ароматный. Процессы курения сигарет и вдыхания кальянного дыма различаются. При курении сигареты табак сгорает под действием высоких температур, а в кальяне табак не горит, он медленно тлеет. Но результат и в том, и в другом случаях один – организм отравлен никотином и вредными примесями, при курении сигареты это происходит быстро, при курении кальяна – более медленно. Если во время курения сигарет больший вред на </w:t>
      </w:r>
      <w:r w:rsidRPr="00551F24">
        <w:rPr>
          <w:rFonts w:ascii="Times New Roman" w:eastAsia="Times New Roman" w:hAnsi="Times New Roman" w:cs="Times New Roman"/>
          <w:color w:val="000000"/>
          <w:sz w:val="28"/>
          <w:szCs w:val="28"/>
          <w:lang w:eastAsia="ru-RU"/>
        </w:rPr>
        <w:lastRenderedPageBreak/>
        <w:t>здоровье курильщика оказывает именно воздействие никотина, то при курении кальяна на первое место выступает пагубное воздействие вдыхаемого дыма. Специалисты доказали, что за час курения кальяна человек потребляет в 100–200 раз больше вредного дыма, чем за время выкуривания одной, даже самой крепкой сигареты, именно поэтому кальян ничуть не полезнее сигарет, а при длительном курении даже опаснее. Организм курильщика кальяна насыщен не только большим количеством угарного газа, в нем также легко обнаружить высокую концентрацию хрома, мышьяка, свинца, карбоксигемоглобина, а также котинина.</w:t>
      </w:r>
    </w:p>
    <w:p w:rsidR="00551F24" w:rsidRPr="00551F24" w:rsidRDefault="00551F24" w:rsidP="00551F24">
      <w:pPr>
        <w:spacing w:after="0" w:line="240" w:lineRule="auto"/>
        <w:ind w:firstLine="708"/>
        <w:jc w:val="both"/>
        <w:rPr>
          <w:rFonts w:ascii="Times New Roman" w:eastAsia="Times New Roman" w:hAnsi="Times New Roman" w:cs="Times New Roman"/>
          <w:color w:val="000000"/>
          <w:sz w:val="28"/>
          <w:szCs w:val="28"/>
          <w:lang w:eastAsia="ru-RU"/>
        </w:rPr>
      </w:pPr>
      <w:r w:rsidRPr="00551F24">
        <w:rPr>
          <w:rFonts w:ascii="Times New Roman" w:eastAsia="Times New Roman" w:hAnsi="Times New Roman" w:cs="Times New Roman"/>
          <w:color w:val="000000"/>
          <w:sz w:val="28"/>
          <w:szCs w:val="28"/>
          <w:lang w:eastAsia="ru-RU"/>
        </w:rPr>
        <w:t>В ходе проведения проверок выявлены нарушения:</w:t>
      </w:r>
      <w:r w:rsidRPr="00551F24">
        <w:rPr>
          <w:rFonts w:ascii="Times New Roman" w:eastAsia="Times New Roman" w:hAnsi="Times New Roman" w:cs="Times New Roman"/>
          <w:color w:val="000000"/>
          <w:sz w:val="28"/>
          <w:szCs w:val="28"/>
          <w:lang w:eastAsia="ru-RU"/>
        </w:rPr>
        <w:br/>
        <w:t>розничная торговля табачной продукцией производится с выкладкой и демонстрацией табачной продукции на открытой полке в помещении магазина, что является нарушением ч.4 ст.19 Федерального закона №15-ФЗ «Об охране здоровья граждан от воздействия окружающего табачного дыма и последствий потребления табака».</w:t>
      </w:r>
    </w:p>
    <w:p w:rsidR="00551F24" w:rsidRPr="00551F24" w:rsidRDefault="00551F24" w:rsidP="00551F24">
      <w:pPr>
        <w:spacing w:after="0" w:line="240" w:lineRule="auto"/>
        <w:ind w:firstLine="708"/>
        <w:jc w:val="both"/>
        <w:rPr>
          <w:rFonts w:ascii="Times New Roman" w:eastAsia="Times New Roman" w:hAnsi="Times New Roman" w:cs="Times New Roman"/>
          <w:color w:val="000000"/>
          <w:sz w:val="28"/>
          <w:szCs w:val="28"/>
          <w:lang w:eastAsia="ru-RU"/>
        </w:rPr>
      </w:pPr>
      <w:r w:rsidRPr="00551F24">
        <w:rPr>
          <w:rFonts w:ascii="Times New Roman" w:eastAsia="Times New Roman" w:hAnsi="Times New Roman" w:cs="Times New Roman"/>
          <w:color w:val="000000"/>
          <w:sz w:val="28"/>
          <w:szCs w:val="28"/>
          <w:lang w:eastAsia="ru-RU"/>
        </w:rPr>
        <w:t>Также специалистами территориального отдела возбуждено и проведено административное расследование по ч.2 ст.15.12 КоАП РФ в отношении индивидуальн</w:t>
      </w:r>
      <w:r>
        <w:rPr>
          <w:rFonts w:ascii="Times New Roman" w:eastAsia="Times New Roman" w:hAnsi="Times New Roman" w:cs="Times New Roman"/>
          <w:color w:val="000000"/>
          <w:sz w:val="28"/>
          <w:szCs w:val="28"/>
          <w:lang w:eastAsia="ru-RU"/>
        </w:rPr>
        <w:t xml:space="preserve">ых </w:t>
      </w:r>
      <w:r w:rsidRPr="00551F24">
        <w:rPr>
          <w:rFonts w:ascii="Times New Roman" w:eastAsia="Times New Roman" w:hAnsi="Times New Roman" w:cs="Times New Roman"/>
          <w:color w:val="000000"/>
          <w:sz w:val="28"/>
          <w:szCs w:val="28"/>
          <w:lang w:eastAsia="ru-RU"/>
        </w:rPr>
        <w:t>предпринимател</w:t>
      </w:r>
      <w:r>
        <w:rPr>
          <w:rFonts w:ascii="Times New Roman" w:eastAsia="Times New Roman" w:hAnsi="Times New Roman" w:cs="Times New Roman"/>
          <w:color w:val="000000"/>
          <w:sz w:val="28"/>
          <w:szCs w:val="28"/>
          <w:lang w:eastAsia="ru-RU"/>
        </w:rPr>
        <w:t>ей</w:t>
      </w:r>
      <w:r w:rsidRPr="00551F24">
        <w:rPr>
          <w:rFonts w:ascii="Times New Roman" w:eastAsia="Times New Roman" w:hAnsi="Times New Roman" w:cs="Times New Roman"/>
          <w:color w:val="000000"/>
          <w:sz w:val="28"/>
          <w:szCs w:val="28"/>
          <w:lang w:eastAsia="ru-RU"/>
        </w:rPr>
        <w:t>, которы</w:t>
      </w:r>
      <w:r>
        <w:rPr>
          <w:rFonts w:ascii="Times New Roman" w:eastAsia="Times New Roman" w:hAnsi="Times New Roman" w:cs="Times New Roman"/>
          <w:color w:val="000000"/>
          <w:sz w:val="28"/>
          <w:szCs w:val="28"/>
          <w:lang w:eastAsia="ru-RU"/>
        </w:rPr>
        <w:t>е</w:t>
      </w:r>
      <w:r w:rsidRPr="00551F24">
        <w:rPr>
          <w:rFonts w:ascii="Times New Roman" w:eastAsia="Times New Roman" w:hAnsi="Times New Roman" w:cs="Times New Roman"/>
          <w:color w:val="000000"/>
          <w:sz w:val="28"/>
          <w:szCs w:val="28"/>
          <w:lang w:eastAsia="ru-RU"/>
        </w:rPr>
        <w:t xml:space="preserve"> перевозил</w:t>
      </w:r>
      <w:r>
        <w:rPr>
          <w:rFonts w:ascii="Times New Roman" w:eastAsia="Times New Roman" w:hAnsi="Times New Roman" w:cs="Times New Roman"/>
          <w:color w:val="000000"/>
          <w:sz w:val="28"/>
          <w:szCs w:val="28"/>
          <w:lang w:eastAsia="ru-RU"/>
        </w:rPr>
        <w:t>и</w:t>
      </w:r>
      <w:r w:rsidRPr="00551F24">
        <w:rPr>
          <w:rFonts w:ascii="Times New Roman" w:eastAsia="Times New Roman" w:hAnsi="Times New Roman" w:cs="Times New Roman"/>
          <w:color w:val="000000"/>
          <w:sz w:val="28"/>
          <w:szCs w:val="28"/>
          <w:lang w:eastAsia="ru-RU"/>
        </w:rPr>
        <w:t xml:space="preserve"> табачную продукцию без марок акцизного сбора с целью дальнейшей реализации. Для вынесения административного взыскания материалы административного расследования направлены в суд.</w:t>
      </w:r>
    </w:p>
    <w:p w:rsidR="00C06623" w:rsidRPr="00551F24" w:rsidRDefault="00C06623" w:rsidP="00551F24">
      <w:pPr>
        <w:spacing w:after="0" w:line="240" w:lineRule="auto"/>
        <w:jc w:val="both"/>
        <w:rPr>
          <w:rFonts w:ascii="Times New Roman" w:hAnsi="Times New Roman" w:cs="Times New Roman"/>
          <w:sz w:val="28"/>
          <w:szCs w:val="28"/>
        </w:rPr>
      </w:pPr>
    </w:p>
    <w:sectPr w:rsidR="00C06623" w:rsidRPr="00551F24" w:rsidSect="00C066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551F24"/>
    <w:rsid w:val="00551F24"/>
    <w:rsid w:val="005623A3"/>
    <w:rsid w:val="0071337C"/>
    <w:rsid w:val="00B23F6D"/>
    <w:rsid w:val="00C06623"/>
    <w:rsid w:val="00CD4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6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1F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80671364">
      <w:bodyDiv w:val="1"/>
      <w:marLeft w:val="0"/>
      <w:marRight w:val="0"/>
      <w:marTop w:val="0"/>
      <w:marBottom w:val="0"/>
      <w:divBdr>
        <w:top w:val="none" w:sz="0" w:space="0" w:color="auto"/>
        <w:left w:val="none" w:sz="0" w:space="0" w:color="auto"/>
        <w:bottom w:val="none" w:sz="0" w:space="0" w:color="auto"/>
        <w:right w:val="none" w:sz="0" w:space="0" w:color="auto"/>
      </w:divBdr>
      <w:divsChild>
        <w:div w:id="974024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616</Words>
  <Characters>3514</Characters>
  <Application>Microsoft Office Word</Application>
  <DocSecurity>0</DocSecurity>
  <Lines>29</Lines>
  <Paragraphs>8</Paragraphs>
  <ScaleCrop>false</ScaleCrop>
  <Company>Grizli777</Company>
  <LinksUpToDate>false</LinksUpToDate>
  <CharactersWithSpaces>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2022-11-14T11:17:00Z</dcterms:created>
  <dcterms:modified xsi:type="dcterms:W3CDTF">2022-11-14T11:21:00Z</dcterms:modified>
</cp:coreProperties>
</file>